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C90" w:rsidRDefault="00171C90" w:rsidP="001D7C5C">
      <w:pPr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171C90" w:rsidRDefault="00171C90" w:rsidP="001D7C5C">
      <w:pPr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1D7C5C">
        <w:rPr>
          <w:rFonts w:ascii="Times New Roman" w:hAnsi="Times New Roman"/>
          <w:b/>
          <w:sz w:val="24"/>
          <w:szCs w:val="24"/>
          <w:u w:val="single"/>
        </w:rPr>
        <w:t>Вещества клетки</w:t>
      </w:r>
    </w:p>
    <w:p w:rsidR="00171C90" w:rsidRDefault="00171C90" w:rsidP="00DB58C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4234FD">
        <w:rPr>
          <w:rFonts w:ascii="Times New Roman" w:hAnsi="Times New Roman"/>
          <w:b/>
          <w:bCs/>
          <w:sz w:val="28"/>
          <w:szCs w:val="28"/>
        </w:rPr>
        <w:t xml:space="preserve">положения </w:t>
      </w:r>
      <w:r>
        <w:rPr>
          <w:rFonts w:ascii="Times New Roman" w:hAnsi="Times New Roman"/>
          <w:b/>
          <w:bCs/>
          <w:sz w:val="28"/>
          <w:szCs w:val="28"/>
        </w:rPr>
        <w:t xml:space="preserve">современной </w:t>
      </w:r>
      <w:r w:rsidRPr="004234FD">
        <w:rPr>
          <w:rFonts w:ascii="Times New Roman" w:hAnsi="Times New Roman"/>
          <w:b/>
          <w:bCs/>
          <w:sz w:val="28"/>
          <w:szCs w:val="28"/>
        </w:rPr>
        <w:t>клеточной теории</w:t>
      </w:r>
      <w:r>
        <w:rPr>
          <w:rFonts w:ascii="Times New Roman" w:hAnsi="Times New Roman"/>
          <w:b/>
          <w:bCs/>
          <w:sz w:val="28"/>
          <w:szCs w:val="28"/>
        </w:rPr>
        <w:t xml:space="preserve">  (Т.Шванн и М.Шлейден,Р.Вирхов):</w:t>
      </w:r>
    </w:p>
    <w:p w:rsidR="00171C90" w:rsidRPr="004234FD" w:rsidRDefault="00171C90" w:rsidP="00DB58C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234FD">
        <w:rPr>
          <w:rFonts w:ascii="Times New Roman" w:hAnsi="Times New Roman"/>
          <w:sz w:val="28"/>
          <w:szCs w:val="28"/>
        </w:rPr>
        <w:t>1. Клетка — единица строения, жизнедеятельности, роста и развития живых организмов — вне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4234FD">
        <w:rPr>
          <w:rFonts w:ascii="Times New Roman" w:hAnsi="Times New Roman"/>
          <w:sz w:val="28"/>
          <w:szCs w:val="28"/>
        </w:rPr>
        <w:t>клетки жизни нет.</w:t>
      </w:r>
    </w:p>
    <w:p w:rsidR="00171C90" w:rsidRPr="004234FD" w:rsidRDefault="00171C90" w:rsidP="00DB58C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234FD">
        <w:rPr>
          <w:rFonts w:ascii="Times New Roman" w:hAnsi="Times New Roman"/>
          <w:sz w:val="28"/>
          <w:szCs w:val="28"/>
        </w:rPr>
        <w:t>2. Клетка — единая система, состоящая из множества закономерно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4234FD">
        <w:rPr>
          <w:rFonts w:ascii="Times New Roman" w:hAnsi="Times New Roman"/>
          <w:sz w:val="28"/>
          <w:szCs w:val="28"/>
        </w:rPr>
        <w:t>связанных друг с другом</w:t>
      </w:r>
    </w:p>
    <w:p w:rsidR="00171C90" w:rsidRPr="004234FD" w:rsidRDefault="00171C90" w:rsidP="00DB58C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234FD">
        <w:rPr>
          <w:rFonts w:ascii="Times New Roman" w:hAnsi="Times New Roman"/>
          <w:sz w:val="28"/>
          <w:szCs w:val="28"/>
        </w:rPr>
        <w:t>элементов, представляющих собой определенное целостное образование.</w:t>
      </w:r>
    </w:p>
    <w:p w:rsidR="00171C90" w:rsidRPr="004234FD" w:rsidRDefault="00171C90" w:rsidP="00DB58C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234FD">
        <w:rPr>
          <w:rFonts w:ascii="Times New Roman" w:hAnsi="Times New Roman"/>
          <w:sz w:val="28"/>
          <w:szCs w:val="28"/>
        </w:rPr>
        <w:t>3. Клетки всех организмов сходны по своему химическому составу, строению и функциям.</w:t>
      </w:r>
    </w:p>
    <w:p w:rsidR="00171C90" w:rsidRPr="004234FD" w:rsidRDefault="00171C90" w:rsidP="00DB58C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234FD">
        <w:rPr>
          <w:rFonts w:ascii="Times New Roman" w:hAnsi="Times New Roman"/>
          <w:sz w:val="28"/>
          <w:szCs w:val="28"/>
        </w:rPr>
        <w:t>4. Новые клетки образуются только в результате деления материнских клеток («клетка от клетки»).</w:t>
      </w:r>
    </w:p>
    <w:p w:rsidR="00171C90" w:rsidRPr="004234FD" w:rsidRDefault="00171C90" w:rsidP="00DB58C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234FD">
        <w:rPr>
          <w:rFonts w:ascii="Times New Roman" w:hAnsi="Times New Roman"/>
          <w:sz w:val="28"/>
          <w:szCs w:val="28"/>
        </w:rPr>
        <w:t>5. Клетки многоклеточных организмов образуют ткани, из тканей состоят органы. Жизнь организма в целом обусловлена взаимодействием составляющих его клеток.</w:t>
      </w:r>
    </w:p>
    <w:p w:rsidR="00171C90" w:rsidRDefault="00171C90" w:rsidP="00DB58C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4234FD">
        <w:rPr>
          <w:rFonts w:ascii="Times New Roman" w:hAnsi="Times New Roman"/>
          <w:sz w:val="28"/>
          <w:szCs w:val="28"/>
        </w:rPr>
        <w:t>6. Клетки многоклеточных организмов имеют полный набор генов, но отличаются друг от друга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234FD">
        <w:rPr>
          <w:rFonts w:ascii="Times New Roman" w:hAnsi="Times New Roman"/>
          <w:sz w:val="28"/>
          <w:szCs w:val="28"/>
        </w:rPr>
        <w:t>тем, что у них работают различные группы генов, следствием чего является морфологическое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4234FD">
        <w:rPr>
          <w:rFonts w:ascii="Times New Roman" w:hAnsi="Times New Roman"/>
          <w:sz w:val="28"/>
          <w:szCs w:val="28"/>
        </w:rPr>
        <w:t>и функциональное разнообразие клеток — дифференцировка.</w:t>
      </w:r>
    </w:p>
    <w:p w:rsidR="00171C90" w:rsidRDefault="00171C90" w:rsidP="00DB58C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  <w:r w:rsidRPr="00630BFE">
        <w:rPr>
          <w:rFonts w:ascii="Times New Roman" w:hAnsi="Times New Roman"/>
          <w:sz w:val="28"/>
          <w:szCs w:val="28"/>
          <w:u w:val="single"/>
        </w:rPr>
        <w:t>клетка — это открытая,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630BFE">
        <w:rPr>
          <w:rFonts w:ascii="Times New Roman" w:hAnsi="Times New Roman"/>
          <w:sz w:val="28"/>
          <w:szCs w:val="28"/>
          <w:u w:val="single"/>
        </w:rPr>
        <w:t>ограниченная активной мембраной, структурированная система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630BFE">
        <w:rPr>
          <w:rFonts w:ascii="Times New Roman" w:hAnsi="Times New Roman"/>
          <w:sz w:val="28"/>
          <w:szCs w:val="28"/>
          <w:u w:val="single"/>
        </w:rPr>
        <w:t>биополимеров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630BFE">
        <w:rPr>
          <w:rFonts w:ascii="Times New Roman" w:hAnsi="Times New Roman"/>
          <w:sz w:val="28"/>
          <w:szCs w:val="28"/>
          <w:u w:val="single"/>
        </w:rPr>
        <w:t>(белков и нуклеиновых кислот) и их макромолекулярных комплексов, участвующих в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630BFE">
        <w:rPr>
          <w:rFonts w:ascii="Times New Roman" w:hAnsi="Times New Roman"/>
          <w:sz w:val="28"/>
          <w:szCs w:val="28"/>
          <w:u w:val="single"/>
        </w:rPr>
        <w:t>единой совокупности метаболических и энергетических процессов, осуществляющих</w:t>
      </w:r>
      <w:r>
        <w:rPr>
          <w:rFonts w:ascii="Times New Roman" w:hAnsi="Times New Roman"/>
          <w:sz w:val="28"/>
          <w:szCs w:val="28"/>
          <w:u w:val="single"/>
        </w:rPr>
        <w:t xml:space="preserve"> </w:t>
      </w:r>
      <w:r w:rsidRPr="00630BFE">
        <w:rPr>
          <w:rFonts w:ascii="Times New Roman" w:hAnsi="Times New Roman"/>
          <w:sz w:val="28"/>
          <w:szCs w:val="28"/>
          <w:u w:val="single"/>
        </w:rPr>
        <w:t>поддержание и воспроизведение всей системы в целом.</w:t>
      </w:r>
    </w:p>
    <w:p w:rsidR="00171C90" w:rsidRDefault="00171C90" w:rsidP="00DB58C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524pt;height:258.5pt">
            <v:imagedata r:id="rId4" r:href="rId5"/>
          </v:shape>
        </w:pict>
      </w:r>
    </w:p>
    <w:p w:rsidR="00171C90" w:rsidRPr="001D7C5C" w:rsidRDefault="00171C90" w:rsidP="001D7C5C">
      <w:pPr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171C90" w:rsidRDefault="00171C90" w:rsidP="00BD709C">
      <w:pPr>
        <w:jc w:val="center"/>
        <w:rPr>
          <w:rFonts w:ascii="Times New Roman" w:hAnsi="Times New Roman"/>
        </w:rPr>
      </w:pPr>
      <w:r>
        <w:rPr>
          <w:noProof/>
          <w:lang w:eastAsia="ru-RU"/>
        </w:rPr>
        <w:pict>
          <v:shape id="Рисунок 1" o:spid="_x0000_i1026" type="#_x0000_t75" alt="ÐÐ°ÑÑÐ¸Ð½ÐºÐ¸ Ð¿Ð¾ Ð·Ð°Ð¿ÑÐ¾ÑÑ Ð²ÐµÑÐµÑÑÐ²Ð° ÐºÐ»ÐµÑÐºÐ¸ ÑÑÐµÐ¼Ð°" style="width:369pt;height:159pt;visibility:visible">
            <v:imagedata r:id="rId6" o:title=""/>
          </v:shape>
        </w:pic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164"/>
        <w:gridCol w:w="3516"/>
        <w:gridCol w:w="3002"/>
      </w:tblGrid>
      <w:tr w:rsidR="00171C90" w:rsidRPr="00C51F64" w:rsidTr="00C51F64">
        <w:trPr>
          <w:trHeight w:val="759"/>
        </w:trPr>
        <w:tc>
          <w:tcPr>
            <w:tcW w:w="3548" w:type="dxa"/>
          </w:tcPr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51F64">
              <w:rPr>
                <w:rFonts w:ascii="Times New Roman" w:hAnsi="Times New Roman"/>
                <w:b/>
                <w:sz w:val="28"/>
                <w:szCs w:val="28"/>
              </w:rPr>
              <w:t>Вещество клетки</w:t>
            </w:r>
          </w:p>
        </w:tc>
        <w:tc>
          <w:tcPr>
            <w:tcW w:w="3223" w:type="dxa"/>
          </w:tcPr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51F64">
              <w:rPr>
                <w:rFonts w:ascii="Times New Roman" w:hAnsi="Times New Roman"/>
                <w:b/>
                <w:sz w:val="28"/>
                <w:szCs w:val="28"/>
              </w:rPr>
              <w:t>Свойства</w:t>
            </w:r>
          </w:p>
        </w:tc>
        <w:tc>
          <w:tcPr>
            <w:tcW w:w="3827" w:type="dxa"/>
          </w:tcPr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51F64">
              <w:rPr>
                <w:rFonts w:ascii="Times New Roman" w:hAnsi="Times New Roman"/>
                <w:b/>
                <w:sz w:val="28"/>
                <w:szCs w:val="28"/>
              </w:rPr>
              <w:t>Функции</w:t>
            </w:r>
          </w:p>
        </w:tc>
      </w:tr>
      <w:tr w:rsidR="00171C90" w:rsidRPr="00C51F64" w:rsidTr="00C51F64">
        <w:trPr>
          <w:trHeight w:val="759"/>
        </w:trPr>
        <w:tc>
          <w:tcPr>
            <w:tcW w:w="3548" w:type="dxa"/>
          </w:tcPr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C51F64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Вода</w:t>
            </w:r>
          </w:p>
        </w:tc>
        <w:tc>
          <w:tcPr>
            <w:tcW w:w="3223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</w:rPr>
              <w:t>Облад-т плотностью и вязкостью. В клетке две формы:</w:t>
            </w: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</w:rPr>
              <w:t>Свободная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(90%)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и связанная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(10%)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5132E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Тургор</w:t>
            </w:r>
            <w:r>
              <w:rPr>
                <w:rFonts w:ascii="Times New Roman" w:hAnsi="Times New Roman"/>
                <w:sz w:val="24"/>
                <w:szCs w:val="24"/>
              </w:rPr>
              <w:t>----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  <w:r w:rsidRPr="00C51F64">
              <w:rPr>
                <w:rFonts w:ascii="Times New Roman" w:hAnsi="Times New Roman"/>
              </w:rPr>
              <w:t>-растворитель для веществ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  <w:r w:rsidRPr="00C51F64">
              <w:rPr>
                <w:rFonts w:ascii="Times New Roman" w:hAnsi="Times New Roman"/>
              </w:rPr>
              <w:t>-придает клетке объем и упругость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  <w:r w:rsidRPr="00C51F64">
              <w:rPr>
                <w:rFonts w:ascii="Times New Roman" w:hAnsi="Times New Roman"/>
              </w:rPr>
              <w:t>-обеспечивает транспорт веществ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  <w:r w:rsidRPr="00C51F64">
              <w:rPr>
                <w:rFonts w:ascii="Times New Roman" w:hAnsi="Times New Roman"/>
              </w:rPr>
              <w:t>-способ-т теплорегуляции клеток</w:t>
            </w:r>
            <w:r>
              <w:rPr>
                <w:rFonts w:ascii="Times New Roman" w:hAnsi="Times New Roman"/>
              </w:rPr>
              <w:t xml:space="preserve"> (высокая теплопроводность)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  <w:r w:rsidRPr="00C51F64">
              <w:rPr>
                <w:rFonts w:ascii="Times New Roman" w:hAnsi="Times New Roman"/>
              </w:rPr>
              <w:t>-источник ионов водорода при фотосинтезе</w:t>
            </w:r>
          </w:p>
        </w:tc>
      </w:tr>
      <w:tr w:rsidR="00171C90" w:rsidRPr="0085132E" w:rsidTr="00C51F64">
        <w:trPr>
          <w:trHeight w:val="759"/>
        </w:trPr>
        <w:tc>
          <w:tcPr>
            <w:tcW w:w="3548" w:type="dxa"/>
          </w:tcPr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C51F64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Минеральные соли</w:t>
            </w:r>
          </w:p>
        </w:tc>
        <w:tc>
          <w:tcPr>
            <w:tcW w:w="3223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клетке виде ионов и твердых нерастворимых солей, 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поступают из окружающей среды(растения)/вместе с пищей (животные)</w:t>
            </w:r>
          </w:p>
        </w:tc>
        <w:tc>
          <w:tcPr>
            <w:tcW w:w="3827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  <w:r w:rsidRPr="00C51F64">
              <w:rPr>
                <w:rFonts w:ascii="Times New Roman" w:hAnsi="Times New Roman"/>
              </w:rPr>
              <w:t>-поддерж-т постоянство внутренней среды</w:t>
            </w: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  <w:r w:rsidRPr="00C51F64">
              <w:rPr>
                <w:rFonts w:ascii="Times New Roman" w:hAnsi="Times New Roman"/>
              </w:rPr>
              <w:t>- являются кофакторами, необходимыми для реализации ферментативной активности</w:t>
            </w:r>
          </w:p>
          <w:p w:rsidR="00171C90" w:rsidRPr="001B30C7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Ионы К и </w:t>
            </w:r>
            <w:r>
              <w:rPr>
                <w:rFonts w:ascii="Times New Roman" w:hAnsi="Times New Roman"/>
                <w:lang w:val="en-US"/>
              </w:rPr>
              <w:t>Na</w:t>
            </w:r>
            <w:r w:rsidRPr="001B30C7">
              <w:rPr>
                <w:rFonts w:ascii="Times New Roman" w:hAnsi="Times New Roman"/>
              </w:rPr>
              <w:t>—</w:t>
            </w:r>
          </w:p>
          <w:p w:rsidR="00171C90" w:rsidRPr="001B30C7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71C90" w:rsidRPr="001B30C7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Ионы </w:t>
            </w:r>
            <w:r>
              <w:rPr>
                <w:rFonts w:ascii="Times New Roman" w:hAnsi="Times New Roman"/>
                <w:lang w:val="en-US"/>
              </w:rPr>
              <w:t>Ca</w:t>
            </w:r>
            <w:r w:rsidRPr="001B30C7">
              <w:rPr>
                <w:rFonts w:ascii="Times New Roman" w:hAnsi="Times New Roman"/>
              </w:rPr>
              <w:t>---</w:t>
            </w:r>
          </w:p>
          <w:p w:rsidR="00171C90" w:rsidRPr="001B30C7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71C90" w:rsidRPr="001B30C7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Ионы</w:t>
            </w:r>
            <w:r w:rsidRPr="001B30C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en-US"/>
              </w:rPr>
              <w:t>Cl</w:t>
            </w:r>
            <w:r w:rsidRPr="001B30C7">
              <w:rPr>
                <w:rFonts w:ascii="Times New Roman" w:hAnsi="Times New Roman"/>
              </w:rPr>
              <w:t>----</w:t>
            </w:r>
          </w:p>
          <w:p w:rsidR="00171C90" w:rsidRPr="001B30C7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71C90" w:rsidRPr="001B30C7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Ионы</w:t>
            </w:r>
            <w:r w:rsidRPr="001B30C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en-US"/>
              </w:rPr>
              <w:t>Mg</w:t>
            </w:r>
            <w:r w:rsidRPr="001B30C7">
              <w:rPr>
                <w:rFonts w:ascii="Times New Roman" w:hAnsi="Times New Roman"/>
              </w:rPr>
              <w:t>------</w:t>
            </w:r>
          </w:p>
          <w:p w:rsidR="00171C90" w:rsidRPr="001B30C7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71C90" w:rsidRPr="001B30C7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Ионы</w:t>
            </w:r>
            <w:r w:rsidRPr="001B30C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lang w:val="en-US"/>
              </w:rPr>
              <w:t>I</w:t>
            </w:r>
            <w:r w:rsidRPr="001B30C7">
              <w:rPr>
                <w:rFonts w:ascii="Times New Roman" w:hAnsi="Times New Roman"/>
              </w:rPr>
              <w:t>-------</w:t>
            </w:r>
          </w:p>
          <w:p w:rsidR="00171C90" w:rsidRPr="001B30C7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71C90" w:rsidRPr="0085132E" w:rsidRDefault="00171C90" w:rsidP="00C51F64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</w:rPr>
              <w:t>Ионы</w:t>
            </w:r>
            <w:r>
              <w:rPr>
                <w:rFonts w:ascii="Times New Roman" w:hAnsi="Times New Roman"/>
                <w:lang w:val="en-US"/>
              </w:rPr>
              <w:t xml:space="preserve"> Fe-----</w:t>
            </w:r>
          </w:p>
          <w:p w:rsidR="00171C90" w:rsidRPr="0085132E" w:rsidRDefault="00171C90" w:rsidP="00C51F64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</w:p>
        </w:tc>
      </w:tr>
      <w:tr w:rsidR="00171C90" w:rsidRPr="00196C1D" w:rsidTr="00C51F64">
        <w:trPr>
          <w:trHeight w:val="759"/>
        </w:trPr>
        <w:tc>
          <w:tcPr>
            <w:tcW w:w="3548" w:type="dxa"/>
          </w:tcPr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Полимеры</w:t>
            </w:r>
          </w:p>
        </w:tc>
        <w:tc>
          <w:tcPr>
            <w:tcW w:w="3223" w:type="dxa"/>
          </w:tcPr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Периодические (регулярные): У</w:t>
            </w: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Непериодические (нерегулярные): Б</w:t>
            </w:r>
          </w:p>
        </w:tc>
        <w:tc>
          <w:tcPr>
            <w:tcW w:w="3827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171C90" w:rsidRPr="00C51F64" w:rsidTr="00C51F64">
        <w:trPr>
          <w:trHeight w:val="759"/>
        </w:trPr>
        <w:tc>
          <w:tcPr>
            <w:tcW w:w="3548" w:type="dxa"/>
          </w:tcPr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C51F64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Белки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color w:val="000000"/>
                <w:sz w:val="24"/>
                <w:szCs w:val="24"/>
              </w:rPr>
              <w:t>Простые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(протеины)</w:t>
            </w:r>
            <w:r w:rsidRPr="00C51F6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– содержат только АК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(альбумин, глобулин, гистоны, кератин, коллаген)</w:t>
            </w: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color w:val="000000"/>
                <w:sz w:val="24"/>
                <w:szCs w:val="24"/>
              </w:rPr>
              <w:t>Сложные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(протеиды)</w:t>
            </w:r>
            <w:r w:rsidRPr="00C51F64">
              <w:rPr>
                <w:rFonts w:ascii="Times New Roman" w:hAnsi="Times New Roman"/>
                <w:color w:val="000000"/>
                <w:sz w:val="24"/>
                <w:szCs w:val="24"/>
              </w:rPr>
              <w:t>- АК+У/Ме</w:t>
            </w: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Хромопротеиды---</w:t>
            </w: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Гликопротеиды----</w:t>
            </w: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Липопротеиды---</w:t>
            </w: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Металлопротеиды-----</w:t>
            </w: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Фосфопротеиды----</w:t>
            </w: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Нуклеопротеиды------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32687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pict>
                <v:shape id="_x0000_i1027" type="#_x0000_t75" alt="ÐÐ°ÑÑÐ¸Ð½ÐºÐ¸ Ð¿Ð¾ Ð·Ð°Ð¿ÑÐ¾ÑÑ ÑÑÑÑÐºÑÑÑÑ Ð±ÐµÐ»ÐºÐ°" style="width:161pt;height:91.5pt;visibility:visible">
                  <v:imagedata r:id="rId7" o:title=""/>
                </v:shape>
              </w:pic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pict>
                <v:shape id="Рисунок 27" o:spid="_x0000_i1028" type="#_x0000_t75" alt="https://bio-ege.sdamgia.ru/get_file?id=36594" style="width:198pt;height:139.5pt;visibility:visible">
                  <v:imagedata r:id="rId8" o:title=""/>
                </v:shape>
              </w:pic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3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Мономер - аминокислоты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</w:rPr>
              <w:t xml:space="preserve">Плохо растворимы в воде. 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b/>
                <w:i/>
                <w:sz w:val="24"/>
                <w:szCs w:val="24"/>
              </w:rPr>
              <w:t>Денатурация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>-нарушение структуры белка(третичной):(изм-е температуры, рН, атмосф. давления, возд-е солей тяжелых Ме, орг.растворителей)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b/>
                <w:i/>
                <w:sz w:val="24"/>
                <w:szCs w:val="24"/>
              </w:rPr>
              <w:t>Ренатурация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- процесс восстановления вторичной структуры и более высоких структур Б 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b/>
                <w:i/>
                <w:sz w:val="24"/>
                <w:szCs w:val="24"/>
              </w:rPr>
              <w:t>Деструкция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>- разрушение белковой молекулы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</w:rPr>
              <w:t>Может быть обратимая и необратимая. Биополимеры, мономерами являются 20 аминокислот.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b/>
                <w:sz w:val="24"/>
                <w:szCs w:val="24"/>
              </w:rPr>
              <w:t>Первичная структура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(цепочка аминокислот, связь пептидная), </w:t>
            </w:r>
            <w:r w:rsidRPr="00C51F64">
              <w:rPr>
                <w:rFonts w:ascii="Times New Roman" w:hAnsi="Times New Roman"/>
                <w:b/>
                <w:sz w:val="24"/>
                <w:szCs w:val="24"/>
              </w:rPr>
              <w:t>вторичная структура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B30C7"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</w:rPr>
              <w:t>альфа и бета спирали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, связь водородная, ионные и электростатические), </w:t>
            </w:r>
            <w:r>
              <w:rPr>
                <w:rFonts w:ascii="Times New Roman" w:hAnsi="Times New Roman"/>
                <w:sz w:val="24"/>
                <w:szCs w:val="24"/>
              </w:rPr>
              <w:t>в одном витке 3,6 остатка АК, высота одного витка 0,54 нм;</w:t>
            </w:r>
            <w:r w:rsidRPr="00C51F64">
              <w:rPr>
                <w:rFonts w:ascii="Times New Roman" w:hAnsi="Times New Roman"/>
                <w:b/>
                <w:sz w:val="24"/>
                <w:szCs w:val="24"/>
              </w:rPr>
              <w:t>третичная структура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(пространственная конфигурация цепочки - глобула, связи водородные, ионные, ковалентные, гидрофобные и гидрофильные), </w:t>
            </w:r>
            <w:r w:rsidRPr="00C51F64">
              <w:rPr>
                <w:rFonts w:ascii="Times New Roman" w:hAnsi="Times New Roman"/>
                <w:b/>
                <w:sz w:val="24"/>
                <w:szCs w:val="24"/>
              </w:rPr>
              <w:t xml:space="preserve">четвертичная 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>- объединение нескольких глобул в единую структуру (гемоглобин)</w:t>
            </w:r>
          </w:p>
        </w:tc>
        <w:tc>
          <w:tcPr>
            <w:tcW w:w="3827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 xml:space="preserve">Строительная 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- входят в состав всех мембранных структур. 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Двигательная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- сократительные белки обеспечивают все виды клеточного движения и сокращение мышц </w:t>
            </w: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Регуляторная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- гормоны. </w:t>
            </w: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Каталитическая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(ферментативная) - ферменты. 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Защитная (иммунная)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>- факторы иммунитета-антитела и интерферон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Запасающая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-накапливаются в запас для питании развивающегося организма (казеин молока, белки семян</w:t>
            </w:r>
            <w:r>
              <w:rPr>
                <w:rFonts w:ascii="Times New Roman" w:hAnsi="Times New Roman"/>
                <w:sz w:val="24"/>
                <w:szCs w:val="24"/>
              </w:rPr>
              <w:t>, клейковина зерновок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Рецепторная-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являются рецепторами мембран, участв-т в восприятии и передаче сигналов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Транспортная -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присоединение химических элементов и их перенос (гемоглобин</w:t>
            </w:r>
            <w:r>
              <w:rPr>
                <w:rFonts w:ascii="Times New Roman" w:hAnsi="Times New Roman"/>
                <w:sz w:val="24"/>
                <w:szCs w:val="24"/>
              </w:rPr>
              <w:t>, альбумин крови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). </w:t>
            </w: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 xml:space="preserve">Энергетическая 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- некоторые белки являются источниками энергии. При распаде </w:t>
            </w:r>
            <w:smartTag w:uri="urn:schemas-microsoft-com:office:smarttags" w:element="metricconverter">
              <w:smartTagPr>
                <w:attr w:name="ProductID" w:val="1 г"/>
              </w:smartTagPr>
              <w:r w:rsidRPr="00C51F64">
                <w:rPr>
                  <w:rFonts w:ascii="Times New Roman" w:hAnsi="Times New Roman"/>
                  <w:sz w:val="24"/>
                  <w:szCs w:val="24"/>
                </w:rPr>
                <w:t>1 г</w:t>
              </w:r>
            </w:smartTag>
            <w:r w:rsidRPr="00C51F64">
              <w:rPr>
                <w:rFonts w:ascii="Times New Roman" w:hAnsi="Times New Roman"/>
                <w:sz w:val="24"/>
                <w:szCs w:val="24"/>
              </w:rPr>
              <w:t xml:space="preserve"> белка выделяется 17, 6 кДж.</w:t>
            </w:r>
          </w:p>
        </w:tc>
      </w:tr>
      <w:tr w:rsidR="00171C90" w:rsidRPr="00C51F64" w:rsidTr="00C51F64">
        <w:trPr>
          <w:trHeight w:val="1345"/>
        </w:trPr>
        <w:tc>
          <w:tcPr>
            <w:tcW w:w="3548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51F64">
              <w:rPr>
                <w:rFonts w:ascii="Times New Roman" w:hAnsi="Times New Roman"/>
                <w:b/>
                <w:u w:val="single"/>
              </w:rPr>
              <w:t>Углеводы</w:t>
            </w:r>
            <w:r w:rsidRPr="00C51F6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b/>
                <w:sz w:val="24"/>
                <w:szCs w:val="24"/>
              </w:rPr>
              <w:t>Моносахариды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(рибоза, глюкоза,фруктоза дезоксирибоза)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32687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pict>
                <v:shape id="Рисунок 7" o:spid="_x0000_i1029" type="#_x0000_t75" alt="ÐÐ°ÑÑÐ¸Ð½ÐºÐ¸ Ð¿Ð¾ Ð·Ð°Ð¿ÑÐ¾ÑÑ ÑÐ¸Ð±Ð¾Ð·Ð° Ð¸ Ð´ÐµÐ·Ð¾ÐºÑÐ¸ÑÐ¸Ð±Ð¾Ð·Ð°" style="width:156pt;height:66pt;visibility:visible">
                  <v:imagedata r:id="rId9" o:title=""/>
                </v:shape>
              </w:pic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b/>
                <w:sz w:val="24"/>
                <w:szCs w:val="24"/>
              </w:rPr>
              <w:t>Дисахариды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- (сахароза, мальтоза, лактоза) </w:t>
            </w:r>
            <w:r w:rsidRPr="00C51F64">
              <w:rPr>
                <w:rFonts w:ascii="Times New Roman" w:hAnsi="Times New Roman"/>
                <w:b/>
                <w:sz w:val="24"/>
                <w:szCs w:val="24"/>
              </w:rPr>
              <w:t>Полисахариды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(крахмал, целлюлоза, гликоген, хитин)</w:t>
            </w: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C51F64">
              <w:rPr>
                <w:rFonts w:ascii="Times New Roman" w:hAnsi="Times New Roman"/>
              </w:rPr>
              <w:t xml:space="preserve">Крахмал-состоит из амилозы и амилопектина, полимер </w:t>
            </w:r>
            <w:r w:rsidRPr="00C51F64">
              <w:rPr>
                <w:rFonts w:ascii="Times New Roman" w:hAnsi="Times New Roman"/>
                <w:i/>
              </w:rPr>
              <w:t>l-глюкозы</w:t>
            </w:r>
          </w:p>
          <w:p w:rsidR="00171C90" w:rsidRPr="006D1020" w:rsidRDefault="00171C90" w:rsidP="00C51F64">
            <w:pPr>
              <w:spacing w:after="0" w:line="240" w:lineRule="auto"/>
              <w:rPr>
                <w:rFonts w:ascii="Times New Roman" w:hAnsi="Times New Roman"/>
                <w:i/>
              </w:rPr>
            </w:pPr>
            <w:r w:rsidRPr="006D1020">
              <w:rPr>
                <w:rFonts w:ascii="Times New Roman" w:hAnsi="Times New Roman"/>
              </w:rPr>
              <w:t>Целлюлоза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i/>
              </w:rPr>
              <w:t>–</w:t>
            </w:r>
            <w:r>
              <w:rPr>
                <w:rFonts w:ascii="Times New Roman" w:hAnsi="Times New Roman"/>
                <w:i/>
                <w:lang w:val="en-US"/>
              </w:rPr>
              <w:t>B-</w:t>
            </w:r>
            <w:r>
              <w:rPr>
                <w:rFonts w:ascii="Times New Roman" w:hAnsi="Times New Roman"/>
                <w:i/>
              </w:rPr>
              <w:t>глюкоза</w:t>
            </w:r>
          </w:p>
        </w:tc>
        <w:tc>
          <w:tcPr>
            <w:tcW w:w="3223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Мономер 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–</w:t>
            </w:r>
            <w:r w:rsidRPr="00C51F6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глюкоза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Моносахариды хорошо растворимы в воде, П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>олисахариды не растворимы/плохо растворимы</w:t>
            </w:r>
          </w:p>
        </w:tc>
        <w:tc>
          <w:tcPr>
            <w:tcW w:w="3827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Энергетическая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моносахариды являются основными источниками энергии. Расщепление </w:t>
            </w:r>
            <w:smartTag w:uri="urn:schemas-microsoft-com:office:smarttags" w:element="metricconverter">
              <w:smartTagPr>
                <w:attr w:name="ProductID" w:val="1 г"/>
              </w:smartTagPr>
              <w:r w:rsidRPr="00C51F64">
                <w:rPr>
                  <w:rFonts w:ascii="Times New Roman" w:hAnsi="Times New Roman"/>
                  <w:sz w:val="24"/>
                  <w:szCs w:val="24"/>
                </w:rPr>
                <w:t>1 г</w:t>
              </w:r>
            </w:smartTag>
            <w:r w:rsidRPr="00C51F64">
              <w:rPr>
                <w:rFonts w:ascii="Times New Roman" w:hAnsi="Times New Roman"/>
                <w:sz w:val="24"/>
                <w:szCs w:val="24"/>
              </w:rPr>
              <w:t xml:space="preserve"> глюкозы дает 17,6 кДж 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Структурная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- образуют клеточные стенки растений и грибов 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Запасающая-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запасной У: крахмал(растения), гликоген(животные,грибы)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Рецепторная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>- гликокаликс у животных</w:t>
            </w:r>
          </w:p>
        </w:tc>
      </w:tr>
      <w:tr w:rsidR="00171C90" w:rsidRPr="00C51F64" w:rsidTr="00C51F64">
        <w:trPr>
          <w:trHeight w:val="1345"/>
        </w:trPr>
        <w:tc>
          <w:tcPr>
            <w:tcW w:w="3548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C51F64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Липиды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</w:rPr>
              <w:t xml:space="preserve">Фосфолипиды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входят в состав клеточных мембран и обеспечивают их барьерные свойства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</w:rPr>
              <w:t>Жиры- производные глицерина и высших жирных кислот (животные жиры тверды, растительные жиры жидкие)</w:t>
            </w:r>
          </w:p>
        </w:tc>
        <w:tc>
          <w:tcPr>
            <w:tcW w:w="3223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Мономер – глицерин и жирные кислоты (ЖК)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</w:rPr>
              <w:t>нерастворимы в воде, но растворимы в органических растворителях (бензин, эфир и т. П.).</w:t>
            </w:r>
          </w:p>
        </w:tc>
        <w:tc>
          <w:tcPr>
            <w:tcW w:w="3827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Энергетическая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обеспечивают 25-30% всей энергии организма. При расщеплении </w:t>
            </w:r>
            <w:smartTag w:uri="urn:schemas-microsoft-com:office:smarttags" w:element="metricconverter">
              <w:smartTagPr>
                <w:attr w:name="ProductID" w:val="1 г"/>
              </w:smartTagPr>
              <w:r w:rsidRPr="00C51F64">
                <w:rPr>
                  <w:rFonts w:ascii="Times New Roman" w:hAnsi="Times New Roman"/>
                  <w:sz w:val="24"/>
                  <w:szCs w:val="24"/>
                </w:rPr>
                <w:t>1 г</w:t>
              </w:r>
            </w:smartTag>
            <w:r w:rsidRPr="00C51F64">
              <w:rPr>
                <w:rFonts w:ascii="Times New Roman" w:hAnsi="Times New Roman"/>
                <w:sz w:val="24"/>
                <w:szCs w:val="24"/>
              </w:rPr>
              <w:t xml:space="preserve"> жира выделяется 38,9 кДж энергии. 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 xml:space="preserve">Защитная 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– низкая теплопроводность жира обеспечивает теплоизоляцию, подкожный слой жира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>амортизатор для органов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Строительная-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образуют билипидный слой всех мембран; холестерин –предшественник гормонов 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Запасающая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>- животные и растения откладывают жир в запас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Регуляторная-</w:t>
            </w:r>
            <w:r w:rsidRPr="00C51F64">
              <w:rPr>
                <w:rFonts w:ascii="Times New Roman" w:hAnsi="Times New Roman"/>
                <w:sz w:val="24"/>
                <w:szCs w:val="24"/>
              </w:rPr>
              <w:t xml:space="preserve"> входят в состав гормонов, которые участв-т в регуляции жизненных функций организма</w:t>
            </w:r>
          </w:p>
        </w:tc>
      </w:tr>
      <w:tr w:rsidR="00171C90" w:rsidRPr="00C51F64" w:rsidTr="00C51F64">
        <w:trPr>
          <w:trHeight w:val="1345"/>
        </w:trPr>
        <w:tc>
          <w:tcPr>
            <w:tcW w:w="3548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C51F64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Нуклеиновые кислоты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C51F64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ДНК</w:t>
            </w: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</w:rPr>
              <w:t>Дезоксирибоза</w:t>
            </w: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</w:rPr>
              <w:t>АТГЦ</w:t>
            </w: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</w:rPr>
              <w:t>Остаток фосфорной кислоты</w:t>
            </w: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C51F64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РНК</w:t>
            </w: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</w:rPr>
              <w:t>Рибоза</w:t>
            </w: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</w:rPr>
              <w:t>АУГЦ</w:t>
            </w: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sz w:val="24"/>
                <w:szCs w:val="24"/>
              </w:rPr>
              <w:t>Остаток фосфорной кислоты</w:t>
            </w: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pict>
                <v:shape id="Рисунок 21" o:spid="_x0000_i1030" type="#_x0000_t75" alt="ÐÐ°ÑÑÐ¸Ð½ÐºÐ¸ Ð¿Ð¾ Ð·Ð°Ð¿ÑÐ¾ÑÑ ÑÑÐ°Ð½ÑÐ¿Ð¾ÑÑÐ½Ð°Ñ ÑÐ½Ðº" style="width:121.5pt;height:91pt;visibility:visible">
                  <v:imagedata r:id="rId10" o:title=""/>
                </v:shape>
              </w:pict>
            </w:r>
          </w:p>
          <w:p w:rsidR="00171C90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C51F64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АТФ</w:t>
            </w: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pict>
                <v:shape id="Рисунок 24" o:spid="_x0000_i1031" type="#_x0000_t75" alt="ÐÐ°ÑÑÐ¸Ð½ÐºÐ¸ Ð¿Ð¾ Ð·Ð°Ð¿ÑÐ¾ÑÑ Ð°ÑÑ" style="width:145.5pt;height:85pt;visibility:visible">
                  <v:imagedata r:id="rId11" o:title=""/>
                </v:shape>
              </w:pict>
            </w:r>
          </w:p>
          <w:p w:rsidR="00171C90" w:rsidRPr="00C51F64" w:rsidRDefault="00171C90" w:rsidP="00C51F6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3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Мономер –нуклеотид (</w:t>
            </w:r>
            <w:r w:rsidRPr="00C51F64">
              <w:rPr>
                <w:rFonts w:ascii="Times New Roman" w:hAnsi="Times New Roman"/>
                <w:color w:val="000000"/>
                <w:sz w:val="24"/>
                <w:szCs w:val="24"/>
              </w:rPr>
              <w:t>фосфорная кислота+пентоза+азотистое основание</w:t>
            </w:r>
            <w:r w:rsidRPr="00C51F6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)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32687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pict>
                <v:shape id="Рисунок 10" o:spid="_x0000_i1032" type="#_x0000_t75" alt="ÐÐ°ÑÑÐ¸Ð½ÐºÐ¸ Ð¿Ð¾ Ð·Ð°Ð¿ÑÐ¾ÑÑ ÑÑÑÐ¾ÐµÐ½Ð¸Ðµ Ð½ÑÐºÐ»ÐµÐ¾ÑÐ¸Ð´Ð°" style="width:165.5pt;height:57.5pt;visibility:visible">
                  <v:imagedata r:id="rId12" o:title=""/>
                </v:shape>
              </w:pic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Пуриновые основания: А,Г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Пиримидиновые основания:Ц,Т,У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color w:val="000000"/>
                <w:sz w:val="24"/>
                <w:szCs w:val="24"/>
              </w:rPr>
              <w:t>Двуцепочечная молекула, содержится в ядре, кольцевая молекула в митохондриях, пластидах и у пркариот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color w:val="000000"/>
                <w:sz w:val="24"/>
                <w:szCs w:val="24"/>
              </w:rPr>
              <w:t>Репликация-процесс самоудвоения ДНК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32687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pict>
                <v:shape id="Рисунок 13" o:spid="_x0000_i1033" type="#_x0000_t75" alt="ÐÐ°ÑÑÐ¸Ð½ÐºÐ¸ Ð¿Ð¾ Ð·Ð°Ð¿ÑÐ¾ÑÑ Ð´Ð½Ðº" style="width:144.5pt;height:83.5pt;visibility:visible">
                  <v:imagedata r:id="rId13" o:title=""/>
                </v:shape>
              </w:pic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color w:val="000000"/>
                <w:sz w:val="24"/>
                <w:szCs w:val="24"/>
              </w:rPr>
              <w:t>Одноцепочечная молекула, находится в рибосомах, ядрышках и гиалоплазме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noProof/>
                <w:lang w:eastAsia="ru-RU"/>
              </w:rPr>
              <w:pict>
                <v:shape id="Рисунок 16" o:spid="_x0000_i1034" type="#_x0000_t75" alt="ÐÐ°ÑÑÐ¸Ð½ÐºÐ¸ Ð¿Ð¾ Ð·Ð°Ð¿ÑÐ¾ÑÑ Ð²Ð¸Ð´Ñ ÑÐ½Ðº" style="width:113.5pt;height:83.5pt;visibility:visible">
                  <v:imagedata r:id="rId14" o:title=""/>
                </v:shape>
              </w:pic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51F64">
              <w:rPr>
                <w:rFonts w:ascii="Times New Roman" w:hAnsi="Times New Roman"/>
                <w:color w:val="000000"/>
                <w:sz w:val="24"/>
                <w:szCs w:val="24"/>
              </w:rPr>
              <w:t>Нуклеотид, содержащий Аденин+рибоза++3остатка фосфорной кислоты</w:t>
            </w:r>
          </w:p>
        </w:tc>
        <w:tc>
          <w:tcPr>
            <w:tcW w:w="3827" w:type="dxa"/>
          </w:tcPr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Хранение и передача наследственной информации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Реализация наследственной информации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Участвуют в синтезе белка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Входят в состав рибосомы (рРНК)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C51F64">
              <w:rPr>
                <w:rFonts w:ascii="Times New Roman" w:hAnsi="Times New Roman"/>
                <w:sz w:val="24"/>
                <w:szCs w:val="24"/>
                <w:u w:val="single"/>
              </w:rPr>
              <w:t>Универсальный источник энергии</w:t>
            </w: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  <w:p w:rsidR="00171C90" w:rsidRPr="00C51F64" w:rsidRDefault="00171C90" w:rsidP="00C51F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</w:tc>
      </w:tr>
    </w:tbl>
    <w:p w:rsidR="00171C90" w:rsidRDefault="00171C90" w:rsidP="004C21F8">
      <w:pPr>
        <w:spacing w:line="240" w:lineRule="auto"/>
        <w:rPr>
          <w:rFonts w:ascii="Times New Roman" w:hAnsi="Times New Roman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</w:rPr>
      </w:pPr>
    </w:p>
    <w:p w:rsidR="00171C90" w:rsidRDefault="00171C90" w:rsidP="006D1020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Инсулин (1954)- Ф.Сэнгер (Нобелевская премия)</w:t>
      </w:r>
    </w:p>
    <w:p w:rsidR="00171C90" w:rsidRPr="006D1020" w:rsidRDefault="00171C90" w:rsidP="006D1020">
      <w:pPr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НК (1868)- Ф.Мишер</w:t>
      </w: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</w:rPr>
      </w:pPr>
    </w:p>
    <w:p w:rsidR="00171C90" w:rsidRDefault="00171C90" w:rsidP="00EC6F1B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1C90" w:rsidRPr="00B25ECB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25ECB">
        <w:rPr>
          <w:rFonts w:ascii="Times New Roman" w:hAnsi="Times New Roman"/>
          <w:sz w:val="24"/>
          <w:szCs w:val="24"/>
        </w:rPr>
        <w:t>Использованная литература</w:t>
      </w:r>
    </w:p>
    <w:p w:rsidR="00171C90" w:rsidRPr="00B25ECB" w:rsidRDefault="00171C90" w:rsidP="004C21F8">
      <w:pPr>
        <w:spacing w:line="240" w:lineRule="auto"/>
        <w:rPr>
          <w:rFonts w:ascii="Times New Roman" w:hAnsi="Times New Roman"/>
          <w:sz w:val="24"/>
          <w:szCs w:val="24"/>
        </w:rPr>
      </w:pPr>
      <w:r w:rsidRPr="00B25ECB">
        <w:rPr>
          <w:rFonts w:ascii="Times New Roman" w:hAnsi="Times New Roman"/>
          <w:sz w:val="24"/>
          <w:szCs w:val="24"/>
        </w:rPr>
        <w:t>1. Ионцева А.Ю. Биология в схемах и таблицах/А.Ю. Ионцева, А.В.Торгалов.- М.:Эксмо,2013.- 352с</w:t>
      </w:r>
    </w:p>
    <w:p w:rsidR="00171C90" w:rsidRDefault="00171C90" w:rsidP="004C21F8">
      <w:pPr>
        <w:spacing w:line="240" w:lineRule="auto"/>
        <w:rPr>
          <w:rFonts w:ascii="Times New Roman" w:hAnsi="Times New Roman"/>
          <w:sz w:val="24"/>
          <w:szCs w:val="24"/>
        </w:rPr>
      </w:pPr>
      <w:r w:rsidRPr="00B25ECB">
        <w:rPr>
          <w:rFonts w:ascii="Times New Roman" w:hAnsi="Times New Roman"/>
          <w:sz w:val="24"/>
          <w:szCs w:val="24"/>
        </w:rPr>
        <w:t>2. Чебышев Н.В., Кузнецов С.В., Зайчикова С.Г и др. Биология: Пособие для поступающих в вузы: В 2т. Т.1.- 2-е изд.,испр. И доп.- М.: РИА «Новая волна»: Издатель Умеренков,2015.-500с.</w:t>
      </w:r>
    </w:p>
    <w:p w:rsidR="00171C90" w:rsidRPr="00B25ECB" w:rsidRDefault="00171C90" w:rsidP="004C21F8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Теремов А.В. Биология. Биологические системы и процессы. 10 класс: учебник для общеобразовательных организаций (углубленный уровень)/ А.В. Теремов, Р.А. Петросова.- 14-е изд.,М.:Мнемозина, 2023.-400с.</w:t>
      </w:r>
    </w:p>
    <w:p w:rsidR="00171C90" w:rsidRPr="00B25ECB" w:rsidRDefault="00171C90" w:rsidP="004C21F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B25ECB">
        <w:rPr>
          <w:rFonts w:ascii="Times New Roman" w:hAnsi="Times New Roman"/>
          <w:sz w:val="24"/>
          <w:szCs w:val="24"/>
        </w:rPr>
        <w:t>Интернет-ресурсы</w:t>
      </w:r>
    </w:p>
    <w:p w:rsidR="00171C90" w:rsidRPr="00B25ECB" w:rsidRDefault="00171C90" w:rsidP="004C21F8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hyperlink r:id="rId15" w:history="1">
        <w:r w:rsidRPr="00B25ECB">
          <w:rPr>
            <w:rStyle w:val="Hyperlink"/>
            <w:rFonts w:ascii="Times New Roman" w:hAnsi="Times New Roman"/>
            <w:sz w:val="24"/>
            <w:szCs w:val="24"/>
          </w:rPr>
          <w:t>https://www.google.com/url?sa=i&amp;source=images&amp;cd=&amp;cad=rja&amp;uact=8&amp;ved=2ahUKEwj_7JDfvNDkAhXDlIsKHaOpDCgQjB16BAgBEAM&amp;url=https%3A%2F%2Fwww.nastroy.net%2Fpost%2Fvidyi-rnk-funktsii-i-stroenie&amp;psig=AOvVaw2ABSl39KNMwgOxLM8oYLGX&amp;ust=1568555865404485</w:t>
        </w:r>
      </w:hyperlink>
    </w:p>
    <w:p w:rsidR="00171C90" w:rsidRPr="00B25ECB" w:rsidRDefault="00171C90" w:rsidP="004C21F8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hyperlink r:id="rId16" w:history="1">
        <w:r w:rsidRPr="00B25ECB">
          <w:rPr>
            <w:rStyle w:val="Hyperlink"/>
            <w:rFonts w:ascii="Times New Roman" w:hAnsi="Times New Roman"/>
            <w:sz w:val="24"/>
            <w:szCs w:val="24"/>
          </w:rPr>
          <w:t>https://www.google.com/url?sa=i&amp;source=images&amp;cd=&amp;cad=rja&amp;uact=8&amp;ved=2ahUKEwjLrYCVvdDkAhXxtYsKHUhpA8UQjB16BAgBEAM&amp;url=https%3A%2F%2Finfourok.ru%2Fprezentaciya-k-uroku-biologii-klass-stroenie-i-funkcii-rnk-617010.html&amp;psig=AOvVaw0iOU3UEDykQ4MTz0wEkokc&amp;ust=1568556131118949</w:t>
        </w:r>
      </w:hyperlink>
    </w:p>
    <w:p w:rsidR="00171C90" w:rsidRPr="00B25ECB" w:rsidRDefault="00171C90" w:rsidP="004C21F8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hyperlink r:id="rId17" w:history="1">
        <w:r w:rsidRPr="00B25ECB">
          <w:rPr>
            <w:rStyle w:val="Hyperlink"/>
            <w:rFonts w:ascii="Times New Roman" w:hAnsi="Times New Roman"/>
            <w:sz w:val="24"/>
            <w:szCs w:val="24"/>
          </w:rPr>
          <w:t>https://www.google.com/url?sa=i&amp;source=images&amp;cd=&amp;cad=rja&amp;uact=8&amp;ved=0ahUKEwijnJrLvdDkAhVwkosKHcVEAuoQMwhUKAUwBQ&amp;url=http%3A%2F%2Flib4all.ru%2Fbase%2FB2319%2FB2319Part31-68.php&amp;psig=AOvVaw2siBwY_ftNAO2xogzt8-Ly&amp;ust=1568556269551422&amp;ictx=3&amp;uact=3</w:t>
        </w:r>
      </w:hyperlink>
    </w:p>
    <w:p w:rsidR="00171C90" w:rsidRPr="00B25ECB" w:rsidRDefault="00171C90" w:rsidP="004C21F8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hyperlink r:id="rId18" w:history="1">
        <w:r w:rsidRPr="00B25ECB">
          <w:rPr>
            <w:rStyle w:val="Hyperlink"/>
            <w:rFonts w:ascii="Times New Roman" w:hAnsi="Times New Roman"/>
            <w:sz w:val="24"/>
            <w:szCs w:val="24"/>
          </w:rPr>
          <w:t>http://imc72.ru/content/27012017/16.pdf</w:t>
        </w:r>
      </w:hyperlink>
    </w:p>
    <w:p w:rsidR="00171C90" w:rsidRPr="00B25ECB" w:rsidRDefault="00171C90" w:rsidP="004C21F8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hyperlink r:id="rId19" w:history="1">
        <w:r w:rsidRPr="00B25ECB">
          <w:rPr>
            <w:rStyle w:val="Hyperlink"/>
            <w:rFonts w:ascii="Times New Roman" w:hAnsi="Times New Roman"/>
            <w:sz w:val="24"/>
            <w:szCs w:val="24"/>
          </w:rPr>
          <w:t>https://www.google.com/url?sa=i&amp;source=images&amp;cd=&amp;cad=rja&amp;uact=8&amp;ved=0ahUKEwjXkqu24NDkAhVRpYsKHbCpDS0QMwhPKAMwAw&amp;url=https%3A%2F%2Fmultiurok.ru%2Ffiles%2Fkhimicheskii-sostav-kletki-3.html&amp;psig=AOvVaw3VpSf3pHxEUY7-ONmDK4Ch&amp;ust=1568565621243154&amp;ictx=3&amp;uact=3</w:t>
        </w:r>
      </w:hyperlink>
    </w:p>
    <w:p w:rsidR="00171C90" w:rsidRPr="00B25ECB" w:rsidRDefault="00171C90" w:rsidP="004C21F8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hyperlink r:id="rId20" w:anchor="prob13" w:history="1">
        <w:r w:rsidRPr="00B25ECB">
          <w:rPr>
            <w:rStyle w:val="Hyperlink"/>
            <w:rFonts w:ascii="Times New Roman" w:hAnsi="Times New Roman"/>
            <w:sz w:val="24"/>
            <w:szCs w:val="24"/>
          </w:rPr>
          <w:t>https://bio-ege.sdamgia.ru/test#prob13</w:t>
        </w:r>
      </w:hyperlink>
    </w:p>
    <w:p w:rsidR="00171C90" w:rsidRDefault="00171C90" w:rsidP="004C21F8">
      <w:pPr>
        <w:spacing w:line="240" w:lineRule="auto"/>
        <w:rPr>
          <w:rFonts w:ascii="Times New Roman" w:hAnsi="Times New Roman"/>
        </w:rPr>
      </w:pPr>
    </w:p>
    <w:p w:rsidR="00171C90" w:rsidRDefault="00171C90" w:rsidP="004C21F8">
      <w:pPr>
        <w:spacing w:line="240" w:lineRule="auto"/>
        <w:rPr>
          <w:rFonts w:ascii="Times New Roman" w:hAnsi="Times New Roman"/>
        </w:rPr>
      </w:pPr>
    </w:p>
    <w:p w:rsidR="00171C90" w:rsidRPr="004C21F8" w:rsidRDefault="00171C90">
      <w:pPr>
        <w:rPr>
          <w:rFonts w:ascii="Times New Roman" w:hAnsi="Times New Roman"/>
        </w:rPr>
      </w:pPr>
    </w:p>
    <w:sectPr w:rsidR="00171C90" w:rsidRPr="004C21F8" w:rsidSect="0023683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D7C5C"/>
    <w:rsid w:val="001605FA"/>
    <w:rsid w:val="00171C90"/>
    <w:rsid w:val="001958A8"/>
    <w:rsid w:val="00196C1D"/>
    <w:rsid w:val="001A2E9A"/>
    <w:rsid w:val="001B30C7"/>
    <w:rsid w:val="001D7C5C"/>
    <w:rsid w:val="00236831"/>
    <w:rsid w:val="002613FC"/>
    <w:rsid w:val="002E0A42"/>
    <w:rsid w:val="00320ABB"/>
    <w:rsid w:val="003233A1"/>
    <w:rsid w:val="00336CC7"/>
    <w:rsid w:val="00352BC3"/>
    <w:rsid w:val="00371BCA"/>
    <w:rsid w:val="003B5CB5"/>
    <w:rsid w:val="004234FD"/>
    <w:rsid w:val="004C21F8"/>
    <w:rsid w:val="00502B99"/>
    <w:rsid w:val="00511D01"/>
    <w:rsid w:val="005B02A1"/>
    <w:rsid w:val="005B24B8"/>
    <w:rsid w:val="005E11C6"/>
    <w:rsid w:val="006178C7"/>
    <w:rsid w:val="00630BFE"/>
    <w:rsid w:val="006D1020"/>
    <w:rsid w:val="006E0A97"/>
    <w:rsid w:val="006F1D5C"/>
    <w:rsid w:val="0085132E"/>
    <w:rsid w:val="00854F47"/>
    <w:rsid w:val="008B4AE1"/>
    <w:rsid w:val="009413BE"/>
    <w:rsid w:val="00997509"/>
    <w:rsid w:val="00A00295"/>
    <w:rsid w:val="00A32687"/>
    <w:rsid w:val="00A82F1B"/>
    <w:rsid w:val="00AC74FE"/>
    <w:rsid w:val="00B25ECB"/>
    <w:rsid w:val="00B319D1"/>
    <w:rsid w:val="00BD69BF"/>
    <w:rsid w:val="00BD6D46"/>
    <w:rsid w:val="00BD709C"/>
    <w:rsid w:val="00C2099F"/>
    <w:rsid w:val="00C51F64"/>
    <w:rsid w:val="00C80EAC"/>
    <w:rsid w:val="00D07B04"/>
    <w:rsid w:val="00DA62B0"/>
    <w:rsid w:val="00DB58CB"/>
    <w:rsid w:val="00E37D6C"/>
    <w:rsid w:val="00E4682A"/>
    <w:rsid w:val="00E60D17"/>
    <w:rsid w:val="00EA43E7"/>
    <w:rsid w:val="00EA55CC"/>
    <w:rsid w:val="00EC6F1B"/>
    <w:rsid w:val="00ED3E5F"/>
    <w:rsid w:val="00EF7A47"/>
    <w:rsid w:val="00F21DD9"/>
    <w:rsid w:val="00F40D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0ABB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1D7C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D7C5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1D7C5C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rsid w:val="00502B99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hyperlink" Target="http://imc72.ru/content/27012017/16.pdf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hyperlink" Target="https://www.google.com/url?sa=i&amp;source=images&amp;cd=&amp;cad=rja&amp;uact=8&amp;ved=0ahUKEwijnJrLvdDkAhVwkosKHcVEAuoQMwhUKAUwBQ&amp;url=http%3A%2F%2Flib4all.ru%2Fbase%2FB2319%2FB2319Part31-68.php&amp;psig=AOvVaw2siBwY_ftNAO2xogzt8-Ly&amp;ust=1568556269551422&amp;ictx=3&amp;uact=3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google.com/url?sa=i&amp;source=images&amp;cd=&amp;cad=rja&amp;uact=8&amp;ved=2ahUKEwjLrYCVvdDkAhXxtYsKHUhpA8UQjB16BAgBEAM&amp;url=https%3A%2F%2Finfourok.ru%2Fprezentaciya-k-uroku-biologii-klass-stroenie-i-funkcii-rnk-617010.html&amp;psig=AOvVaw0iOU3UEDykQ4MTz0wEkokc&amp;ust=1568556131118949" TargetMode="External"/><Relationship Id="rId20" Type="http://schemas.openxmlformats.org/officeDocument/2006/relationships/hyperlink" Target="https://bio-ege.sdamgia.ru/test" TargetMode="Externa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https://libking.ru/uploads/posts/pictures/633807-i_018.png" TargetMode="External"/><Relationship Id="rId15" Type="http://schemas.openxmlformats.org/officeDocument/2006/relationships/hyperlink" Target="https://www.google.com/url?sa=i&amp;source=images&amp;cd=&amp;cad=rja&amp;uact=8&amp;ved=2ahUKEwj_7JDfvNDkAhXDlIsKHaOpDCgQjB16BAgBEAM&amp;url=https%3A%2F%2Fwww.nastroy.net%2Fpost%2Fvidyi-rnk-funktsii-i-stroenie&amp;psig=AOvVaw2ABSl39KNMwgOxLM8oYLGX&amp;ust=1568555865404485" TargetMode="External"/><Relationship Id="rId10" Type="http://schemas.openxmlformats.org/officeDocument/2006/relationships/image" Target="media/image6.jpeg"/><Relationship Id="rId19" Type="http://schemas.openxmlformats.org/officeDocument/2006/relationships/hyperlink" Target="https://www.google.com/url?sa=i&amp;source=images&amp;cd=&amp;cad=rja&amp;uact=8&amp;ved=0ahUKEwjXkqu24NDkAhVRpYsKHbCpDS0QMwhPKAMwAw&amp;url=https%3A%2F%2Fmultiurok.ru%2Ffiles%2Fkhimicheskii-sostav-kletki-3.html&amp;psig=AOvVaw3VpSf3pHxEUY7-ONmDK4Ch&amp;ust=1568565621243154&amp;ictx=3&amp;uact=3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5.png"/><Relationship Id="rId14" Type="http://schemas.openxmlformats.org/officeDocument/2006/relationships/image" Target="media/image10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504</TotalTime>
  <Pages>6</Pages>
  <Words>1332</Words>
  <Characters>7594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Куст</dc:creator>
  <cp:keywords/>
  <dc:description/>
  <cp:lastModifiedBy>Констанция</cp:lastModifiedBy>
  <cp:revision>9</cp:revision>
  <cp:lastPrinted>2020-11-05T06:20:00Z</cp:lastPrinted>
  <dcterms:created xsi:type="dcterms:W3CDTF">2019-09-14T11:53:00Z</dcterms:created>
  <dcterms:modified xsi:type="dcterms:W3CDTF">2023-09-21T20:12:00Z</dcterms:modified>
</cp:coreProperties>
</file>